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1597C5A8" w:rsidR="00573EEA" w:rsidRDefault="00F03767" w:rsidP="00573EEA">
      <w:pPr>
        <w:spacing w:after="0"/>
        <w:jc w:val="center"/>
        <w:rPr>
          <w:b/>
          <w:bCs/>
        </w:rPr>
      </w:pPr>
      <w:r>
        <w:rPr>
          <w:b/>
        </w:rPr>
        <w:t>TENDERER’S LIST OF REFERENCES FOR THE PUBLIC PROCUREMENT “Purchase of a Laser Scanning Infrared Vibrometer for Measurement of Vibration on Specimens, Machine’s Components and Devices”,</w:t>
      </w:r>
    </w:p>
    <w:p w14:paraId="72B2E36F" w14:textId="7CB238DA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</w:rPr>
        <w:t>int. No. 302/45 - RIUM60-FS 11.2/2021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6E8C210B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</w:t>
            </w:r>
            <w:r w:rsidR="006C0026">
              <w:rPr>
                <w:rFonts w:asciiTheme="minorHAnsi" w:hAnsiTheme="minorHAnsi"/>
                <w:b/>
                <w:sz w:val="20"/>
                <w:u w:val="single"/>
              </w:rPr>
              <w:t>r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 xml:space="preserve">acting </w:t>
            </w:r>
            <w:r w:rsidR="006C0026">
              <w:rPr>
                <w:rFonts w:asciiTheme="minorHAnsi" w:hAnsiTheme="minorHAnsi"/>
                <w:b/>
                <w:sz w:val="20"/>
                <w:u w:val="single"/>
              </w:rPr>
              <w:t>A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uthority of the reference transaction</w:t>
            </w:r>
          </w:p>
          <w:p w14:paraId="489ECD1D" w14:textId="4FC607E5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r w:rsidR="0048648D">
              <w:rPr>
                <w:rFonts w:asciiTheme="minorHAnsi" w:hAnsiTheme="minorHAnsi"/>
                <w:b/>
                <w:sz w:val="20"/>
              </w:rPr>
              <w:t>Reference</w:t>
            </w:r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6FAFA007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enter </w:t>
      </w:r>
      <w:r>
        <w:rPr>
          <w:rFonts w:ascii="Calibri" w:hAnsi="Calibri"/>
          <w:b/>
          <w:bCs/>
          <w:color w:val="000000" w:themeColor="text1"/>
          <w:sz w:val="20"/>
        </w:rPr>
        <w:t xml:space="preserve">at least 1 reference transaction of the same type for the supply of comparable equipment (a laser scanning infrared vibrometer for measurement of vibration on specimens, machine’s components and devices) in the last 3 years with a total contract value of delivery of at least EUR 60,000.00 excluding VAT, in accordance with the instruction set out in Point 1 of the subsection </w:t>
      </w:r>
      <w:r w:rsidR="00131E2D">
        <w:rPr>
          <w:rFonts w:ascii="Calibri" w:hAnsi="Calibri"/>
          <w:b/>
          <w:bCs/>
          <w:color w:val="000000" w:themeColor="text1"/>
          <w:sz w:val="20"/>
        </w:rPr>
        <w:t>9</w:t>
      </w:r>
      <w:r>
        <w:rPr>
          <w:rFonts w:ascii="Calibri" w:hAnsi="Calibri"/>
          <w:b/>
          <w:bCs/>
          <w:color w:val="000000" w:themeColor="text1"/>
          <w:sz w:val="20"/>
        </w:rPr>
        <w:t>.1.4 of the Instructions for Preparing the Tender.</w:t>
      </w:r>
      <w:r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50CF75DF" w14:textId="5FFB3F40" w:rsidR="008C1D90" w:rsidRPr="00285423" w:rsidRDefault="008C1D90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</w:t>
      </w:r>
      <w:r>
        <w:rPr>
          <w:rFonts w:ascii="Calibri" w:hAnsi="Calibri"/>
          <w:b/>
          <w:bCs/>
          <w:color w:val="000000" w:themeColor="text1"/>
          <w:sz w:val="20"/>
          <w:u w:val="single"/>
        </w:rPr>
        <w:t>may</w:t>
      </w:r>
      <w:r>
        <w:rPr>
          <w:rFonts w:ascii="Calibri" w:hAnsi="Calibri"/>
          <w:color w:val="000000" w:themeColor="text1"/>
          <w:sz w:val="20"/>
        </w:rPr>
        <w:t xml:space="preserve"> also specify a reference of the manufacturer of the offered equipment.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lastRenderedPageBreak/>
        <w:t xml:space="preserve">In the e-JN information system, the tenderer uploads the completed, dated, stamped and signed Tenderer’s List of References in the section “Other attachments”.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198E616E" w:rsidR="00D62EC0" w:rsidRDefault="007842E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302/45 - RIUM60-FS 11.2/2021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2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3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5D74B0E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13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31E2D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5423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48D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C0026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842E5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87B2C"/>
    <w:rsid w:val="00894857"/>
    <w:rsid w:val="008A11E4"/>
    <w:rsid w:val="008C1D90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46993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567E"/>
    <w:rsid w:val="00F925F5"/>
    <w:rsid w:val="00FA5BCC"/>
    <w:rsid w:val="00FA705C"/>
    <w:rsid w:val="00FB01CD"/>
    <w:rsid w:val="00FB66DA"/>
    <w:rsid w:val="00FC41F3"/>
    <w:rsid w:val="00FD2E1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13</cp:revision>
  <dcterms:created xsi:type="dcterms:W3CDTF">2021-11-23T08:25:00Z</dcterms:created>
  <dcterms:modified xsi:type="dcterms:W3CDTF">2022-02-02T09:10:00Z</dcterms:modified>
</cp:coreProperties>
</file>